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1D" w:rsidRPr="0008131D" w:rsidRDefault="0008131D" w:rsidP="0008131D">
      <w:pPr>
        <w:jc w:val="center"/>
        <w:rPr>
          <w:b/>
        </w:rPr>
      </w:pPr>
      <w:bookmarkStart w:id="0" w:name="_GoBack"/>
      <w:r w:rsidRPr="0008131D">
        <w:rPr>
          <w:b/>
        </w:rPr>
        <w:t>201</w:t>
      </w:r>
      <w:r w:rsidRPr="0008131D">
        <w:rPr>
          <w:rFonts w:hint="eastAsia"/>
          <w:b/>
        </w:rPr>
        <w:t>9</w:t>
      </w:r>
      <w:r w:rsidRPr="0008131D">
        <w:rPr>
          <w:rFonts w:hint="eastAsia"/>
          <w:b/>
        </w:rPr>
        <w:t>年公主岭院区中文科技期刊订购清单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3600"/>
        <w:gridCol w:w="900"/>
        <w:gridCol w:w="873"/>
      </w:tblGrid>
      <w:tr w:rsidR="00050A59" w:rsidRPr="0008131D" w:rsidTr="0008131D">
        <w:tc>
          <w:tcPr>
            <w:tcW w:w="648" w:type="dxa"/>
          </w:tcPr>
          <w:bookmarkEnd w:id="0"/>
          <w:p w:rsidR="00050A59" w:rsidRPr="0008131D" w:rsidRDefault="00050A59" w:rsidP="0008131D">
            <w:r w:rsidRPr="0008131D">
              <w:rPr>
                <w:rFonts w:hint="eastAsia"/>
              </w:rPr>
              <w:t>序号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邮发代号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刊名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起止订期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份数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2-215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中国畜牧兽医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2-216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饲料研究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2-483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植物保护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2-507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中国生物防治学报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2-573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中国花卉盆景（上半月）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2-949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农药学学报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4-523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上海农业学报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6-40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农业资源与环境学报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6-149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猪业科学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6-165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天津农业科学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8-21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辽宁农业科学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8-155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园艺与种苗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8-197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北方水稻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8-213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北方果树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1</w:t>
            </w:r>
            <w:r w:rsidRPr="0008131D"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8-220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果树实用技术与信息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16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12-43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东北师大学报（自科版）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17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12-75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吉林畜牧兽医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18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12-79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吉林农业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19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12-151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吉林蔬菜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2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12-182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特产研究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2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12-183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特种经济动植物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2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14-15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中国甜菜糖业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2</w:t>
            </w: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14-47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东北农业大学学报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2</w:t>
            </w:r>
            <w:r w:rsidRPr="0008131D"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14-61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黑龙江农业科学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14-84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现代化农业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14-95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大豆科学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14-109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种子世界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14-150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北方园艺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29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14-167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中国马铃薯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3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14-228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大豆科技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3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16-58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内蒙古农业大学学报（自科版）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3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18-10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华北农学报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3</w:t>
            </w: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18-43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河北农业大学学报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18-161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农学学报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18-247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河北果树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18-256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ascii="宋体" w:hAnsi="宋体" w:hint="eastAsia"/>
              </w:rPr>
              <w:t>林业与生态科学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22-17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山西果树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22-24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山西农业科学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39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22-232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山西农业大学学报</w:t>
            </w:r>
            <w:r w:rsidRPr="0008131D">
              <w:t>(</w:t>
            </w:r>
            <w:r w:rsidRPr="0008131D">
              <w:rPr>
                <w:rFonts w:hint="eastAsia"/>
              </w:rPr>
              <w:t>自然科学版</w:t>
            </w:r>
            <w:r w:rsidRPr="0008131D">
              <w:t>)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4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山东农业科学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lastRenderedPageBreak/>
              <w:t>4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24-73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中外葡萄与葡萄酒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4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24-98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落叶果树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4</w:t>
            </w: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24-107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烟台果树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24-137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中国果菜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24-146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家禽科学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26-20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安徽农业科学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1-36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28-10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江苏农业科学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28-53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南京农业大学学报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49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28-87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中国家禽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5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28-113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江苏农业学报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5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28-147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杂草学报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5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28-245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中国野生植物资源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5</w:t>
            </w:r>
            <w:r w:rsidRPr="0008131D"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32-31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中国稻米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32-33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浙江农业科学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32-94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中国水稻科学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36-32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河南农业科学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36-93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果树学报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36-132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河南农业大学学报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59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38-13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中国油料作物学报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6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38-120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华中农业大学学报（自科版）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</w:t>
            </w:r>
            <w:r w:rsidRPr="0008131D">
              <w:rPr>
                <w:rFonts w:hint="eastAsia"/>
              </w:rPr>
              <w:t>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6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湖南农业科学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6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42-157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湖南农业大学学报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42-167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粮食科技与经济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42-210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辣椒杂志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42-283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中国麻业科学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42-297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杂交水稻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44-102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江西农业大学学报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46-8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花卉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69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52-82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西北农林科技大学学报</w:t>
            </w:r>
            <w:r w:rsidRPr="0008131D">
              <w:t>(</w:t>
            </w:r>
            <w:r w:rsidRPr="0008131D">
              <w:rPr>
                <w:rFonts w:hint="eastAsia"/>
              </w:rPr>
              <w:t>自然科学版</w:t>
            </w:r>
            <w:r w:rsidRPr="0008131D">
              <w:t>)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7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52-112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家畜生态学报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7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52-113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中国牛业科学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7</w:t>
            </w:r>
            <w:r w:rsidRPr="0008131D"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54-51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草业科学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54-79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甘肃农业大学学报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58-18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新疆农业科学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66-66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山地农业生物学报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80-101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农业图书情报学刊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80-129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古今农业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80-273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中国园艺文摘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79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80-414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数字图书馆论坛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8</w:t>
            </w:r>
            <w:r w:rsidRPr="0008131D"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80-493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中国猪业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8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82-130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世界农业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82-131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中国蔬菜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82-132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中国种业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lastRenderedPageBreak/>
              <w:t>84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82-169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植物营养与肥料学报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85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82-214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植物病理学报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86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82-220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作物杂志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87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82-421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数据分析与知识发现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88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82-471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园艺学报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89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82-554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中国饲料</w:t>
            </w:r>
            <w:r w:rsidRPr="0008131D">
              <w:rPr>
                <w:rFonts w:ascii="宋体" w:hAnsi="宋体"/>
              </w:rPr>
              <w:t>*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90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82-620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植物保护学报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1-6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r w:rsidRPr="0008131D">
              <w:t>9</w:t>
            </w:r>
            <w:r w:rsidRPr="0008131D"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82-643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植物遗传资源学报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92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82-855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中国畜牧业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1-24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93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t>82-874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蔬菜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t>1</w:t>
            </w:r>
          </w:p>
        </w:tc>
      </w:tr>
      <w:tr w:rsidR="00050A59" w:rsidRPr="0008131D" w:rsidTr="0008131D">
        <w:tc>
          <w:tcPr>
            <w:tcW w:w="648" w:type="dxa"/>
          </w:tcPr>
          <w:p w:rsidR="00050A59" w:rsidRPr="0008131D" w:rsidRDefault="00050A59" w:rsidP="0008131D">
            <w:pPr>
              <w:rPr>
                <w:rFonts w:hint="eastAsia"/>
              </w:rPr>
            </w:pPr>
            <w:r w:rsidRPr="0008131D">
              <w:rPr>
                <w:rFonts w:hint="eastAsia"/>
              </w:rPr>
              <w:t>94</w:t>
            </w:r>
          </w:p>
        </w:tc>
        <w:tc>
          <w:tcPr>
            <w:tcW w:w="108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8-106</w:t>
            </w:r>
          </w:p>
        </w:tc>
        <w:tc>
          <w:tcPr>
            <w:tcW w:w="36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中国果树</w:t>
            </w:r>
          </w:p>
        </w:tc>
        <w:tc>
          <w:tcPr>
            <w:tcW w:w="900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1-12</w:t>
            </w:r>
          </w:p>
        </w:tc>
        <w:tc>
          <w:tcPr>
            <w:tcW w:w="873" w:type="dxa"/>
          </w:tcPr>
          <w:p w:rsidR="00050A59" w:rsidRPr="0008131D" w:rsidRDefault="00050A59" w:rsidP="0008131D">
            <w:r w:rsidRPr="0008131D">
              <w:rPr>
                <w:rFonts w:hint="eastAsia"/>
              </w:rPr>
              <w:t>1</w:t>
            </w:r>
          </w:p>
        </w:tc>
      </w:tr>
    </w:tbl>
    <w:p w:rsidR="00036583" w:rsidRPr="0008131D" w:rsidRDefault="00036583" w:rsidP="0008131D"/>
    <w:sectPr w:rsidR="00036583" w:rsidRPr="000813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2"/>
    <w:rsid w:val="00036583"/>
    <w:rsid w:val="00050A59"/>
    <w:rsid w:val="0008131D"/>
    <w:rsid w:val="00425602"/>
    <w:rsid w:val="004E45B7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11C20-B57C-4F73-A365-E607A70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344</Words>
  <Characters>1962</Characters>
  <Application>Microsoft Office Word</Application>
  <DocSecurity>0</DocSecurity>
  <Lines>16</Lines>
  <Paragraphs>4</Paragraphs>
  <ScaleCrop>false</ScaleCrop>
  <Company>www.dadighost.com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1</cp:revision>
  <dcterms:created xsi:type="dcterms:W3CDTF">2019-03-13T05:20:00Z</dcterms:created>
  <dcterms:modified xsi:type="dcterms:W3CDTF">2019-03-13T07:41:00Z</dcterms:modified>
</cp:coreProperties>
</file>